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9A4A4" w14:textId="77777777" w:rsidR="004970E8" w:rsidRPr="006709CB" w:rsidRDefault="004970E8" w:rsidP="006709CB">
      <w:pPr>
        <w:spacing w:after="0"/>
        <w:jc w:val="center"/>
        <w:rPr>
          <w:b/>
          <w:sz w:val="24"/>
          <w:szCs w:val="24"/>
        </w:rPr>
      </w:pPr>
      <w:r w:rsidRPr="006709CB">
        <w:rPr>
          <w:b/>
          <w:sz w:val="24"/>
          <w:szCs w:val="24"/>
        </w:rPr>
        <w:t>TLPOA</w:t>
      </w:r>
      <w:r w:rsidR="00DD55C1">
        <w:rPr>
          <w:b/>
          <w:sz w:val="24"/>
          <w:szCs w:val="24"/>
        </w:rPr>
        <w:t xml:space="preserve"> Board</w:t>
      </w:r>
      <w:r w:rsidRPr="006709CB">
        <w:rPr>
          <w:b/>
          <w:sz w:val="24"/>
          <w:szCs w:val="24"/>
        </w:rPr>
        <w:t xml:space="preserve"> Meeting Minutes</w:t>
      </w:r>
    </w:p>
    <w:p w14:paraId="358DEA0A" w14:textId="423EDF97" w:rsidR="004970E8" w:rsidRDefault="00C61A29" w:rsidP="006709CB">
      <w:pPr>
        <w:spacing w:after="0"/>
        <w:jc w:val="center"/>
        <w:rPr>
          <w:b/>
          <w:sz w:val="24"/>
          <w:szCs w:val="24"/>
        </w:rPr>
      </w:pPr>
      <w:r>
        <w:rPr>
          <w:b/>
          <w:sz w:val="24"/>
          <w:szCs w:val="24"/>
        </w:rPr>
        <w:t>October</w:t>
      </w:r>
      <w:r w:rsidR="00344C99">
        <w:rPr>
          <w:b/>
          <w:sz w:val="24"/>
          <w:szCs w:val="24"/>
        </w:rPr>
        <w:t xml:space="preserve"> </w:t>
      </w:r>
      <w:r w:rsidR="00664302">
        <w:rPr>
          <w:b/>
          <w:sz w:val="24"/>
          <w:szCs w:val="24"/>
        </w:rPr>
        <w:t>2</w:t>
      </w:r>
      <w:r>
        <w:rPr>
          <w:b/>
          <w:sz w:val="24"/>
          <w:szCs w:val="24"/>
        </w:rPr>
        <w:t>7</w:t>
      </w:r>
      <w:r w:rsidR="00564030">
        <w:rPr>
          <w:b/>
          <w:sz w:val="24"/>
          <w:szCs w:val="24"/>
        </w:rPr>
        <w:t>, 201</w:t>
      </w:r>
      <w:r w:rsidR="005A4A5A">
        <w:rPr>
          <w:b/>
          <w:sz w:val="24"/>
          <w:szCs w:val="24"/>
        </w:rPr>
        <w:t>8</w:t>
      </w:r>
    </w:p>
    <w:p w14:paraId="20585FE5" w14:textId="77777777" w:rsidR="006709CB" w:rsidRPr="006709CB" w:rsidRDefault="006709CB" w:rsidP="006709CB">
      <w:pPr>
        <w:spacing w:after="0"/>
        <w:jc w:val="center"/>
        <w:rPr>
          <w:b/>
          <w:sz w:val="24"/>
          <w:szCs w:val="24"/>
        </w:rPr>
      </w:pPr>
    </w:p>
    <w:p w14:paraId="79639AFF" w14:textId="77777777" w:rsidR="004970E8" w:rsidRDefault="004970E8" w:rsidP="004970E8">
      <w:pPr>
        <w:spacing w:after="0"/>
      </w:pPr>
    </w:p>
    <w:p w14:paraId="7D3E1B6C" w14:textId="232C4AED" w:rsidR="004970E8" w:rsidRDefault="004970E8" w:rsidP="004970E8">
      <w:pPr>
        <w:spacing w:after="0"/>
      </w:pPr>
      <w:r w:rsidRPr="00A347D5">
        <w:rPr>
          <w:b/>
        </w:rPr>
        <w:t>Meeting Called to Order</w:t>
      </w:r>
      <w:r>
        <w:t xml:space="preserve"> </w:t>
      </w:r>
      <w:r w:rsidR="0073626F">
        <w:t xml:space="preserve">by </w:t>
      </w:r>
      <w:r w:rsidR="00664302">
        <w:t xml:space="preserve">President Dominic Manzi </w:t>
      </w:r>
      <w:r w:rsidR="00344C99">
        <w:t>at 8:3</w:t>
      </w:r>
      <w:r w:rsidR="00C61A29">
        <w:t>1</w:t>
      </w:r>
      <w:r w:rsidR="00344C99">
        <w:t xml:space="preserve"> AM</w:t>
      </w:r>
      <w:r w:rsidR="00D144C8">
        <w:t xml:space="preserve"> </w:t>
      </w:r>
      <w:r w:rsidR="00871DF3">
        <w:t xml:space="preserve">at </w:t>
      </w:r>
      <w:r w:rsidR="009D4CD2">
        <w:t xml:space="preserve">the </w:t>
      </w:r>
      <w:r w:rsidR="00C61A29">
        <w:t>Lewiston Library</w:t>
      </w:r>
      <w:r w:rsidR="00871DF3">
        <w:t>.</w:t>
      </w:r>
    </w:p>
    <w:p w14:paraId="52AF08ED" w14:textId="77777777" w:rsidR="004970E8" w:rsidRDefault="004970E8" w:rsidP="004970E8">
      <w:pPr>
        <w:spacing w:after="0"/>
      </w:pPr>
    </w:p>
    <w:p w14:paraId="1FF64E55" w14:textId="77777777" w:rsidR="004970E8" w:rsidRPr="00A347D5" w:rsidRDefault="004970E8" w:rsidP="004970E8">
      <w:pPr>
        <w:spacing w:after="0"/>
        <w:rPr>
          <w:b/>
        </w:rPr>
      </w:pPr>
      <w:r w:rsidRPr="00A347D5">
        <w:rPr>
          <w:b/>
        </w:rPr>
        <w:t xml:space="preserve">Attendance: </w:t>
      </w:r>
    </w:p>
    <w:p w14:paraId="4727CB60" w14:textId="4C702C7B" w:rsidR="004970E8" w:rsidRDefault="009D1686" w:rsidP="004970E8">
      <w:pPr>
        <w:spacing w:after="0"/>
      </w:pPr>
      <w:r>
        <w:t>Board Members</w:t>
      </w:r>
      <w:r w:rsidR="004B161E">
        <w:t xml:space="preserve"> </w:t>
      </w:r>
      <w:r w:rsidR="00664302">
        <w:t>–</w:t>
      </w:r>
      <w:r w:rsidR="004B161E">
        <w:t xml:space="preserve"> </w:t>
      </w:r>
      <w:r w:rsidR="00664302">
        <w:t xml:space="preserve">Dominic Manzi, John Jackson, CaraLynn Pender, </w:t>
      </w:r>
      <w:r w:rsidR="004970E8">
        <w:t xml:space="preserve">Tom Conquest, </w:t>
      </w:r>
      <w:r w:rsidR="00664302">
        <w:t xml:space="preserve">Judd Wellard, </w:t>
      </w:r>
      <w:r w:rsidR="00AE7570">
        <w:t xml:space="preserve">Pat Kish, </w:t>
      </w:r>
      <w:r w:rsidR="000805AE">
        <w:t xml:space="preserve">Bill </w:t>
      </w:r>
      <w:proofErr w:type="spellStart"/>
      <w:r w:rsidR="000805AE">
        <w:t>Siegrist</w:t>
      </w:r>
      <w:proofErr w:type="spellEnd"/>
      <w:r w:rsidR="00C61A29">
        <w:t xml:space="preserve">, Karen Wilding, Tim Manganello, Jim </w:t>
      </w:r>
      <w:proofErr w:type="spellStart"/>
      <w:r w:rsidR="00C61A29">
        <w:t>Morphey</w:t>
      </w:r>
      <w:proofErr w:type="spellEnd"/>
    </w:p>
    <w:p w14:paraId="11252990" w14:textId="59B84357" w:rsidR="00114E44" w:rsidRDefault="00114E44" w:rsidP="004970E8">
      <w:pPr>
        <w:spacing w:after="0"/>
      </w:pPr>
    </w:p>
    <w:p w14:paraId="0CFC4C22" w14:textId="5AEBA873" w:rsidR="00114E44" w:rsidRDefault="004777FE" w:rsidP="004970E8">
      <w:pPr>
        <w:spacing w:after="0"/>
      </w:pPr>
      <w:r>
        <w:t>TLPOA Members</w:t>
      </w:r>
      <w:r w:rsidR="0012094A">
        <w:t xml:space="preserve"> – </w:t>
      </w:r>
      <w:r>
        <w:t>Bonnie Page</w:t>
      </w:r>
      <w:r w:rsidR="00C61A29">
        <w:t>, Tom Page</w:t>
      </w:r>
    </w:p>
    <w:p w14:paraId="1DAA1C1F" w14:textId="22058AA9" w:rsidR="00C61A29" w:rsidRDefault="00C61A29" w:rsidP="004970E8">
      <w:pPr>
        <w:spacing w:after="0"/>
      </w:pPr>
    </w:p>
    <w:p w14:paraId="49A52E1D" w14:textId="0A2F07A5" w:rsidR="00C61A29" w:rsidRDefault="00C61A29" w:rsidP="004970E8">
      <w:pPr>
        <w:spacing w:after="0"/>
      </w:pPr>
      <w:r>
        <w:t>Visitors - Jennifer</w:t>
      </w:r>
      <w:r w:rsidRPr="00C61A29">
        <w:t xml:space="preserve"> </w:t>
      </w:r>
      <w:proofErr w:type="spellStart"/>
      <w:r w:rsidRPr="00C61A29">
        <w:t>Jermalowicz</w:t>
      </w:r>
      <w:proofErr w:type="spellEnd"/>
      <w:r w:rsidRPr="00C61A29">
        <w:t>-Jones</w:t>
      </w:r>
      <w:r>
        <w:t xml:space="preserve"> (Restorative Lake Sciences)</w:t>
      </w:r>
    </w:p>
    <w:p w14:paraId="5CB1FA10" w14:textId="77777777" w:rsidR="00236C25" w:rsidRDefault="00236C25" w:rsidP="004970E8">
      <w:pPr>
        <w:spacing w:after="0"/>
      </w:pPr>
    </w:p>
    <w:p w14:paraId="27B4F53E" w14:textId="624700AA" w:rsidR="004B7C66" w:rsidRDefault="004B7C66" w:rsidP="004B7C66">
      <w:pPr>
        <w:spacing w:after="0"/>
        <w:rPr>
          <w:b/>
        </w:rPr>
      </w:pPr>
      <w:r>
        <w:rPr>
          <w:b/>
        </w:rPr>
        <w:t xml:space="preserve">September Meeting Minutes: </w:t>
      </w:r>
    </w:p>
    <w:p w14:paraId="643125A9" w14:textId="31C77D84" w:rsidR="004B7C66" w:rsidRDefault="004B7C66" w:rsidP="004B7C66">
      <w:pPr>
        <w:spacing w:after="0"/>
      </w:pPr>
      <w:r>
        <w:t>It was moved and seconded to approve minutes from the September Executive Board Meeting.  Passed unanimously.</w:t>
      </w:r>
    </w:p>
    <w:p w14:paraId="337D3375" w14:textId="77777777" w:rsidR="004B7C66" w:rsidRDefault="004B7C66" w:rsidP="004970E8">
      <w:pPr>
        <w:spacing w:after="0"/>
        <w:rPr>
          <w:b/>
        </w:rPr>
      </w:pPr>
    </w:p>
    <w:p w14:paraId="78EC10A8" w14:textId="4C7EB1F0" w:rsidR="00C61A29" w:rsidRDefault="00C61A29" w:rsidP="004970E8">
      <w:pPr>
        <w:spacing w:after="0"/>
        <w:rPr>
          <w:b/>
        </w:rPr>
      </w:pPr>
      <w:r>
        <w:rPr>
          <w:b/>
        </w:rPr>
        <w:t>RLS Report of East Twin Lake Water Clarity Study</w:t>
      </w:r>
    </w:p>
    <w:p w14:paraId="67B0E36E" w14:textId="5AE94E30" w:rsidR="00C61A29" w:rsidRDefault="00C61A29" w:rsidP="004970E8">
      <w:pPr>
        <w:spacing w:after="0"/>
      </w:pPr>
      <w:r w:rsidRPr="00C61A29">
        <w:t xml:space="preserve">Jennifer </w:t>
      </w:r>
      <w:proofErr w:type="spellStart"/>
      <w:r w:rsidRPr="00C61A29">
        <w:t>Jermalowicz</w:t>
      </w:r>
      <w:proofErr w:type="spellEnd"/>
      <w:r w:rsidRPr="00C61A29">
        <w:t xml:space="preserve">-Jones, </w:t>
      </w:r>
      <w:r>
        <w:t xml:space="preserve">Water Resources Director for Restorative Lake Sciences (RLS), presented a summary of the </w:t>
      </w:r>
      <w:r w:rsidR="00B9674A">
        <w:t>East Twin Lake Water Clarity S</w:t>
      </w:r>
      <w:r>
        <w:t xml:space="preserve">tudy RLS has recently completed </w:t>
      </w:r>
      <w:r w:rsidR="00B9674A">
        <w:t xml:space="preserve">under contract from the TLPOA.  Jennifer started her presentation by stating the study was very interesting for her personally and that both East and West Twin Lakes were in good shape but that both had some issues that need to be managed.  Key points from her presentation to the Board </w:t>
      </w:r>
      <w:r w:rsidR="009146D3">
        <w:t>were</w:t>
      </w:r>
      <w:r w:rsidR="00B9674A">
        <w:t xml:space="preserve"> as follows:</w:t>
      </w:r>
    </w:p>
    <w:p w14:paraId="30980114" w14:textId="47E92C00" w:rsidR="00B9674A" w:rsidRDefault="00B9674A" w:rsidP="00B9674A">
      <w:pPr>
        <w:pStyle w:val="ListParagraph"/>
        <w:numPr>
          <w:ilvl w:val="0"/>
          <w:numId w:val="16"/>
        </w:numPr>
        <w:spacing w:after="0"/>
      </w:pPr>
      <w:r>
        <w:t xml:space="preserve">Both East and West Twin Lakes have long fetches which </w:t>
      </w:r>
      <w:r w:rsidR="002C1418">
        <w:t>is</w:t>
      </w:r>
      <w:r>
        <w:t xml:space="preserve"> a major factor in shoreline erosion.</w:t>
      </w:r>
    </w:p>
    <w:p w14:paraId="69DC4D32" w14:textId="6C50B3C2" w:rsidR="004B7C66" w:rsidRDefault="004B7C66" w:rsidP="00B9674A">
      <w:pPr>
        <w:pStyle w:val="ListParagraph"/>
        <w:numPr>
          <w:ilvl w:val="0"/>
          <w:numId w:val="16"/>
        </w:numPr>
        <w:spacing w:after="0"/>
      </w:pPr>
      <w:r>
        <w:t>West Twin on average has a harder bottom structure that East Twin.</w:t>
      </w:r>
    </w:p>
    <w:p w14:paraId="6F0D073E" w14:textId="691DA703" w:rsidR="004B7C66" w:rsidRDefault="004B7C66" w:rsidP="00B9674A">
      <w:pPr>
        <w:pStyle w:val="ListParagraph"/>
        <w:numPr>
          <w:ilvl w:val="0"/>
          <w:numId w:val="16"/>
        </w:numPr>
        <w:spacing w:after="0"/>
      </w:pPr>
      <w:r>
        <w:t>East Twin has more organic material than West Twin.</w:t>
      </w:r>
    </w:p>
    <w:p w14:paraId="319D1886" w14:textId="5BCA75D9" w:rsidR="004B7C66" w:rsidRDefault="004B7C66" w:rsidP="00B9674A">
      <w:pPr>
        <w:pStyle w:val="ListParagraph"/>
        <w:numPr>
          <w:ilvl w:val="0"/>
          <w:numId w:val="16"/>
        </w:numPr>
        <w:spacing w:after="0"/>
      </w:pPr>
      <w:r>
        <w:t>The watershed ratio around both East and West Twin Lakes is around 3:1 whic</w:t>
      </w:r>
      <w:r w:rsidR="002C1418">
        <w:t>h is less than most other large</w:t>
      </w:r>
      <w:r>
        <w:t xml:space="preserve"> lakes in the state.  T</w:t>
      </w:r>
      <w:r w:rsidR="009146D3">
        <w:t>his lower ratio should exhibit less negative impact to water quality than lakes with a much higher ratio.</w:t>
      </w:r>
    </w:p>
    <w:p w14:paraId="42C18462" w14:textId="18CBBF1B" w:rsidR="009146D3" w:rsidRDefault="009146D3" w:rsidP="00B9674A">
      <w:pPr>
        <w:pStyle w:val="ListParagraph"/>
        <w:numPr>
          <w:ilvl w:val="0"/>
          <w:numId w:val="16"/>
        </w:numPr>
        <w:spacing w:after="0"/>
      </w:pPr>
      <w:r>
        <w:t xml:space="preserve">East Twin has </w:t>
      </w:r>
      <w:r w:rsidR="00EF27A0">
        <w:t xml:space="preserve">overall poorer soil quality </w:t>
      </w:r>
      <w:r w:rsidR="002C1418">
        <w:t>surrounding</w:t>
      </w:r>
      <w:r w:rsidR="00EF27A0">
        <w:t xml:space="preserve"> the lake than West Twin which adversely affects water </w:t>
      </w:r>
      <w:r w:rsidR="00B64CBB">
        <w:t>clarity</w:t>
      </w:r>
      <w:r w:rsidR="00EF27A0">
        <w:t>.</w:t>
      </w:r>
    </w:p>
    <w:p w14:paraId="30979DE9" w14:textId="5D19EF96" w:rsidR="009071C5" w:rsidRDefault="009071C5" w:rsidP="00B9674A">
      <w:pPr>
        <w:pStyle w:val="ListParagraph"/>
        <w:numPr>
          <w:ilvl w:val="0"/>
          <w:numId w:val="16"/>
        </w:numPr>
        <w:spacing w:after="0"/>
      </w:pPr>
      <w:r>
        <w:t xml:space="preserve">Shoreline erosion is seen to be a major contributing factor to the degradation of </w:t>
      </w:r>
      <w:proofErr w:type="spellStart"/>
      <w:r>
        <w:t>sechi</w:t>
      </w:r>
      <w:proofErr w:type="spellEnd"/>
      <w:r>
        <w:t xml:space="preserve"> disk measurements on East Twin over the past few years.</w:t>
      </w:r>
    </w:p>
    <w:p w14:paraId="3B43AB05" w14:textId="053312C2" w:rsidR="00EF27A0" w:rsidRDefault="00B64CBB" w:rsidP="00B9674A">
      <w:pPr>
        <w:pStyle w:val="ListParagraph"/>
        <w:numPr>
          <w:ilvl w:val="0"/>
          <w:numId w:val="16"/>
        </w:numPr>
        <w:spacing w:after="0"/>
      </w:pPr>
      <w:r>
        <w:t>Both East and West Twin have a high water quality profile.  Both lakes have much more nitrogen than phosphorous content.</w:t>
      </w:r>
    </w:p>
    <w:p w14:paraId="13634876" w14:textId="4091B56F" w:rsidR="00B64CBB" w:rsidRDefault="00B64CBB" w:rsidP="00B9674A">
      <w:pPr>
        <w:pStyle w:val="ListParagraph"/>
        <w:numPr>
          <w:ilvl w:val="0"/>
          <w:numId w:val="16"/>
        </w:numPr>
        <w:spacing w:after="0"/>
      </w:pPr>
      <w:r>
        <w:t>Both East and West Twin are considered Mesotrophic lakes.</w:t>
      </w:r>
    </w:p>
    <w:p w14:paraId="74C18ED7" w14:textId="792953AD" w:rsidR="00B64CBB" w:rsidRDefault="00B64CBB" w:rsidP="00B9674A">
      <w:pPr>
        <w:pStyle w:val="ListParagraph"/>
        <w:numPr>
          <w:ilvl w:val="0"/>
          <w:numId w:val="16"/>
        </w:numPr>
        <w:spacing w:after="0"/>
      </w:pPr>
      <w:r>
        <w:t xml:space="preserve">Fisheries on both lakes are considered healthy.  Fish stocking </w:t>
      </w:r>
      <w:r w:rsidR="009071C5">
        <w:t>numbers</w:t>
      </w:r>
      <w:r>
        <w:t xml:space="preserve"> in the final report </w:t>
      </w:r>
      <w:r w:rsidR="009071C5">
        <w:t xml:space="preserve">lacked data past 2006.  </w:t>
      </w:r>
      <w:r>
        <w:t xml:space="preserve">Jennifer </w:t>
      </w:r>
      <w:r w:rsidR="009071C5">
        <w:t xml:space="preserve">agreed to update the report with more recent </w:t>
      </w:r>
      <w:r w:rsidR="002C1418">
        <w:t xml:space="preserve">fish stocking </w:t>
      </w:r>
      <w:r w:rsidR="009071C5">
        <w:t>data from the DNR website.</w:t>
      </w:r>
    </w:p>
    <w:p w14:paraId="4F26B7B6" w14:textId="574F3CE9" w:rsidR="009071C5" w:rsidRDefault="0019426B" w:rsidP="00B9674A">
      <w:pPr>
        <w:pStyle w:val="ListParagraph"/>
        <w:numPr>
          <w:ilvl w:val="0"/>
          <w:numId w:val="16"/>
        </w:numPr>
        <w:spacing w:after="0"/>
      </w:pPr>
      <w:r>
        <w:lastRenderedPageBreak/>
        <w:t xml:space="preserve">The East Twin aeration system is currently providing questionable benefits to overall water quality. </w:t>
      </w:r>
    </w:p>
    <w:p w14:paraId="15E099C7" w14:textId="52196DFB" w:rsidR="0019426B" w:rsidRDefault="0019426B" w:rsidP="00B9674A">
      <w:pPr>
        <w:pStyle w:val="ListParagraph"/>
        <w:numPr>
          <w:ilvl w:val="0"/>
          <w:numId w:val="16"/>
        </w:numPr>
        <w:spacing w:after="0"/>
      </w:pPr>
      <w:r>
        <w:t>Both East and West Twin have favorable vegetation structures.</w:t>
      </w:r>
    </w:p>
    <w:p w14:paraId="349D0FE0" w14:textId="1C41C105" w:rsidR="0019426B" w:rsidRDefault="00A73896" w:rsidP="00B9674A">
      <w:pPr>
        <w:pStyle w:val="ListParagraph"/>
        <w:numPr>
          <w:ilvl w:val="0"/>
          <w:numId w:val="16"/>
        </w:numPr>
        <w:spacing w:after="0"/>
      </w:pPr>
      <w:r>
        <w:t>6.5 acres of i</w:t>
      </w:r>
      <w:r w:rsidR="0019426B">
        <w:t>nvasive EWM was identified</w:t>
      </w:r>
      <w:r>
        <w:t xml:space="preserve"> </w:t>
      </w:r>
      <w:r w:rsidR="002C1418">
        <w:t>from an</w:t>
      </w:r>
      <w:r>
        <w:t xml:space="preserve"> RLS survey </w:t>
      </w:r>
      <w:r w:rsidR="002C1418">
        <w:t>on</w:t>
      </w:r>
      <w:r w:rsidR="0019426B">
        <w:t xml:space="preserve"> West Twin</w:t>
      </w:r>
      <w:r w:rsidR="002C1418">
        <w:t xml:space="preserve">.  </w:t>
      </w:r>
      <w:r>
        <w:t xml:space="preserve">.25 acres of EWM was identified in two separate locations on East Twin.  This is the first reported identification of EWM on East Twin.  There was some question on why EWM was not identified by RLS in the northeast section of West Twin which has had major treatments for EWM over the past few years.  A viable explanation for this discrepancy was not reached at the Board meeting and Jennifer agreed to go back and review the RLS data.  </w:t>
      </w:r>
    </w:p>
    <w:p w14:paraId="305CF05A" w14:textId="2E9AFEA9" w:rsidR="0019426B" w:rsidRDefault="00CB122B" w:rsidP="00B9674A">
      <w:pPr>
        <w:pStyle w:val="ListParagraph"/>
        <w:numPr>
          <w:ilvl w:val="0"/>
          <w:numId w:val="16"/>
        </w:numPr>
        <w:spacing w:after="0"/>
      </w:pPr>
      <w:r>
        <w:t>Not enough data has been accumulated across the state on whether or not wake boat operation has any significant negative impact on lake shoreline erosion.</w:t>
      </w:r>
    </w:p>
    <w:p w14:paraId="3D0BB94B" w14:textId="77777777" w:rsidR="00CB122B" w:rsidRDefault="00CB122B" w:rsidP="00CB122B">
      <w:pPr>
        <w:spacing w:after="0"/>
        <w:ind w:left="360"/>
      </w:pPr>
    </w:p>
    <w:p w14:paraId="32A56BAE" w14:textId="77AF6F60" w:rsidR="00CB122B" w:rsidRDefault="00CB122B" w:rsidP="00CB122B">
      <w:pPr>
        <w:spacing w:after="0"/>
        <w:ind w:left="360"/>
      </w:pPr>
      <w:r>
        <w:t>Based on the results of the RLS study, Jennifer offered the following recommendations for continued management of both East and West Twin Lakes:</w:t>
      </w:r>
    </w:p>
    <w:p w14:paraId="2050BFAC" w14:textId="117E72A7" w:rsidR="00CB122B" w:rsidRDefault="00EA7BB2" w:rsidP="00EA7BB2">
      <w:pPr>
        <w:pStyle w:val="ListParagraph"/>
        <w:numPr>
          <w:ilvl w:val="0"/>
          <w:numId w:val="17"/>
        </w:numPr>
        <w:spacing w:after="0"/>
      </w:pPr>
      <w:r>
        <w:t xml:space="preserve">Implement a shoreline stabilization program since shoreline erosion is seen as the major contributing factor to the degradation of water clarity on East Twin Lake.  Jennifer displayed numerous shoreline photos from both East and West Twin Lakes as examples of poor shoreline management.  </w:t>
      </w:r>
      <w:r w:rsidR="0097187E">
        <w:t xml:space="preserve">She mentioned that RLS has </w:t>
      </w:r>
      <w:r w:rsidR="002C1418">
        <w:t xml:space="preserve">identified </w:t>
      </w:r>
      <w:r w:rsidR="0097187E">
        <w:t>two contractors that offer shoreline stabilization materials that can assist in any type of shoreline stabilization program.</w:t>
      </w:r>
    </w:p>
    <w:p w14:paraId="5FA7B78D" w14:textId="4B424A64" w:rsidR="0097187E" w:rsidRDefault="0097187E" w:rsidP="00EA7BB2">
      <w:pPr>
        <w:pStyle w:val="ListParagraph"/>
        <w:numPr>
          <w:ilvl w:val="0"/>
          <w:numId w:val="17"/>
        </w:numPr>
        <w:spacing w:after="0"/>
      </w:pPr>
      <w:r>
        <w:t xml:space="preserve">Implement lakeshore erosion </w:t>
      </w:r>
      <w:r w:rsidR="00C81D7F">
        <w:t>control methods t</w:t>
      </w:r>
      <w:r w:rsidR="00CC6DB9">
        <w:t>o slow the erosion process.</w:t>
      </w:r>
    </w:p>
    <w:p w14:paraId="6A9DE99C" w14:textId="3B023B3F" w:rsidR="00EA7BB2" w:rsidRDefault="00EA7BB2" w:rsidP="00EA7BB2">
      <w:pPr>
        <w:pStyle w:val="ListParagraph"/>
        <w:numPr>
          <w:ilvl w:val="0"/>
          <w:numId w:val="17"/>
        </w:numPr>
        <w:spacing w:after="0"/>
      </w:pPr>
      <w:r>
        <w:t xml:space="preserve">Incorporate ceramic diffusers on all aeration bubblers and move the system from its current location on East Twin to the canal area where the bottom </w:t>
      </w:r>
      <w:r w:rsidR="0097187E">
        <w:t xml:space="preserve">structure </w:t>
      </w:r>
      <w:r>
        <w:t xml:space="preserve">currently has much more muck.  </w:t>
      </w:r>
    </w:p>
    <w:p w14:paraId="5039AB3E" w14:textId="3C704B36" w:rsidR="0097187E" w:rsidRDefault="0097187E" w:rsidP="00EA7BB2">
      <w:pPr>
        <w:pStyle w:val="ListParagraph"/>
        <w:numPr>
          <w:ilvl w:val="0"/>
          <w:numId w:val="17"/>
        </w:numPr>
        <w:spacing w:after="0"/>
      </w:pPr>
      <w:r>
        <w:t>Continue to manage the control of invasive plant species which could eventually affect the overall water quality of both lakes if not kept in check.</w:t>
      </w:r>
    </w:p>
    <w:p w14:paraId="245FCC40" w14:textId="1BD8ACC1" w:rsidR="0097187E" w:rsidRDefault="00CC6DB9" w:rsidP="00EA7BB2">
      <w:pPr>
        <w:pStyle w:val="ListParagraph"/>
        <w:numPr>
          <w:ilvl w:val="0"/>
          <w:numId w:val="17"/>
        </w:numPr>
        <w:spacing w:after="0"/>
      </w:pPr>
      <w:r>
        <w:t>Establish boat wash stations at launch sites to control the spread of invasive species.</w:t>
      </w:r>
    </w:p>
    <w:p w14:paraId="12530774" w14:textId="1CB215A4" w:rsidR="00C61A29" w:rsidRDefault="00C61A29" w:rsidP="004970E8">
      <w:pPr>
        <w:spacing w:after="0"/>
        <w:rPr>
          <w:b/>
        </w:rPr>
      </w:pPr>
    </w:p>
    <w:p w14:paraId="759439B6" w14:textId="77777777" w:rsidR="0073626F" w:rsidRDefault="0073626F" w:rsidP="0073626F">
      <w:pPr>
        <w:spacing w:after="0"/>
        <w:rPr>
          <w:b/>
        </w:rPr>
      </w:pPr>
    </w:p>
    <w:p w14:paraId="743F13E4" w14:textId="5DC56F79" w:rsidR="00F53D6E" w:rsidRDefault="00F53D6E" w:rsidP="004970E8">
      <w:pPr>
        <w:spacing w:after="0"/>
        <w:rPr>
          <w:b/>
        </w:rPr>
      </w:pPr>
      <w:r>
        <w:rPr>
          <w:b/>
        </w:rPr>
        <w:t>Officer Reports:</w:t>
      </w:r>
    </w:p>
    <w:p w14:paraId="227B6F4A" w14:textId="6516E8CA" w:rsidR="00A91782" w:rsidRDefault="004E2065" w:rsidP="004970E8">
      <w:pPr>
        <w:spacing w:after="0"/>
      </w:pPr>
      <w:r>
        <w:t xml:space="preserve">Pat reported </w:t>
      </w:r>
      <w:r w:rsidR="00A91782">
        <w:t xml:space="preserve">that </w:t>
      </w:r>
      <w:r w:rsidR="00F60D5D">
        <w:t xml:space="preserve">fees for </w:t>
      </w:r>
      <w:r w:rsidR="00A91782">
        <w:t>9 membership renewals and 9 new membership</w:t>
      </w:r>
      <w:r w:rsidR="00F60D5D">
        <w:t>s</w:t>
      </w:r>
      <w:r w:rsidR="00A91782">
        <w:t xml:space="preserve"> were collected this past month.  We currently show 179 TLPOA </w:t>
      </w:r>
      <w:r w:rsidR="00F60D5D">
        <w:t>G</w:t>
      </w:r>
      <w:r w:rsidR="00A91782">
        <w:t>eneral members and 70 Lake Steward members.</w:t>
      </w:r>
    </w:p>
    <w:p w14:paraId="68E48935" w14:textId="77777777" w:rsidR="00A91782" w:rsidRDefault="00A91782" w:rsidP="004970E8">
      <w:pPr>
        <w:spacing w:after="0"/>
      </w:pPr>
    </w:p>
    <w:p w14:paraId="74CF46CF" w14:textId="77777777" w:rsidR="006079D0" w:rsidRDefault="006079D0" w:rsidP="006079D0">
      <w:pPr>
        <w:spacing w:after="0"/>
        <w:rPr>
          <w:b/>
        </w:rPr>
      </w:pPr>
      <w:r>
        <w:rPr>
          <w:b/>
        </w:rPr>
        <w:t>New Business:</w:t>
      </w:r>
    </w:p>
    <w:p w14:paraId="3F546C20" w14:textId="7E6663F1" w:rsidR="005A447A" w:rsidRDefault="00A91782" w:rsidP="004970E8">
      <w:pPr>
        <w:spacing w:after="0"/>
      </w:pPr>
      <w:r>
        <w:t xml:space="preserve">Dominic reported we have not recently been filing 501c tax returns.  However, this should not be a </w:t>
      </w:r>
      <w:r w:rsidR="00F60D5D">
        <w:t xml:space="preserve">serious </w:t>
      </w:r>
      <w:r>
        <w:t xml:space="preserve">problem and can be fixed relatively easily.  Dominic will look into getting this straightened out.  </w:t>
      </w:r>
    </w:p>
    <w:p w14:paraId="360715C2" w14:textId="48DA7770" w:rsidR="00A91782" w:rsidRDefault="00A91782" w:rsidP="004970E8">
      <w:pPr>
        <w:spacing w:after="0"/>
      </w:pPr>
    </w:p>
    <w:p w14:paraId="0024D3DD" w14:textId="58741E9A" w:rsidR="00A91782" w:rsidRDefault="00A91782" w:rsidP="004970E8">
      <w:pPr>
        <w:spacing w:after="0"/>
      </w:pPr>
      <w:r>
        <w:t>Discussion on finalizing our 2019 budget will be deferred until our next board meeting.</w:t>
      </w:r>
    </w:p>
    <w:p w14:paraId="79C6D4AE" w14:textId="5BDA1623" w:rsidR="00A91782" w:rsidRDefault="00A91782" w:rsidP="004970E8">
      <w:pPr>
        <w:spacing w:after="0"/>
      </w:pPr>
    </w:p>
    <w:p w14:paraId="58903187" w14:textId="723C53FC" w:rsidR="00A91782" w:rsidRDefault="00A91782" w:rsidP="004970E8">
      <w:pPr>
        <w:spacing w:after="0"/>
      </w:pPr>
      <w:r>
        <w:t>Judd reported that Jerry Beattie</w:t>
      </w:r>
      <w:r w:rsidR="006079D0">
        <w:t xml:space="preserve">, a West Twin lakeshore resident and TLPOA member, has volunteered to assume water sampling duties on West Twin Lake from Ron Compton in support of the CLMP </w:t>
      </w:r>
      <w:r w:rsidR="006079D0">
        <w:lastRenderedPageBreak/>
        <w:t>program.  John agreed to send Judd information on how to register West Twin Lake for 2019 participation in the CLMP program.</w:t>
      </w:r>
    </w:p>
    <w:p w14:paraId="1BFD3EA2" w14:textId="79F38BC8" w:rsidR="004A1559" w:rsidRDefault="004A1559" w:rsidP="00A823C6">
      <w:pPr>
        <w:spacing w:after="0"/>
      </w:pPr>
    </w:p>
    <w:p w14:paraId="54419BF8" w14:textId="1C1941BF" w:rsidR="00C051AC" w:rsidRPr="00662E43" w:rsidRDefault="005015A7" w:rsidP="004970E8">
      <w:pPr>
        <w:spacing w:after="0"/>
      </w:pPr>
      <w:r w:rsidRPr="00F74AC9">
        <w:rPr>
          <w:b/>
        </w:rPr>
        <w:t>Old Business:</w:t>
      </w:r>
    </w:p>
    <w:p w14:paraId="6939CD8A" w14:textId="77F765BE" w:rsidR="00D65332" w:rsidRDefault="00D65332" w:rsidP="004970E8">
      <w:pPr>
        <w:spacing w:after="0"/>
      </w:pPr>
      <w:r>
        <w:t xml:space="preserve">Dominic said he would contact </w:t>
      </w:r>
      <w:proofErr w:type="spellStart"/>
      <w:r>
        <w:t>Bre</w:t>
      </w:r>
      <w:proofErr w:type="spellEnd"/>
      <w:r>
        <w:t xml:space="preserve"> </w:t>
      </w:r>
      <w:proofErr w:type="spellStart"/>
      <w:r>
        <w:t>Grabill</w:t>
      </w:r>
      <w:proofErr w:type="spellEnd"/>
      <w:r>
        <w:t xml:space="preserve"> of PLM Lake &amp; Land Management to follow up with PLM’s agreement to assist the Board in </w:t>
      </w:r>
      <w:r w:rsidR="002D5C05">
        <w:t>obtaining</w:t>
      </w:r>
      <w:r>
        <w:t xml:space="preserve"> the remaining </w:t>
      </w:r>
      <w:r w:rsidR="002D5C05">
        <w:t xml:space="preserve">signed </w:t>
      </w:r>
      <w:r>
        <w:t xml:space="preserve">permission slips from West Twin lakefront owners to solidify </w:t>
      </w:r>
      <w:r w:rsidR="007E2C15">
        <w:t xml:space="preserve">overall approval per DEQ requirements to treat EWM on West Twin.  Dominic will also inquire about permission slips for East Twin residents now that RLS has determined small amounts of EWM in </w:t>
      </w:r>
      <w:r w:rsidR="002D5C05">
        <w:t>the lake</w:t>
      </w:r>
      <w:r w:rsidR="007E2C15">
        <w:t>.  Tom reported the TLPOA has spent approximately $8,000 this past season on EWM treatments on West Twin which is still below 2018 budgeted levels.</w:t>
      </w:r>
    </w:p>
    <w:p w14:paraId="0E0ABE93" w14:textId="4D3DCD64" w:rsidR="007E2C15" w:rsidRDefault="007E2C15" w:rsidP="004970E8">
      <w:pPr>
        <w:spacing w:after="0"/>
      </w:pPr>
    </w:p>
    <w:p w14:paraId="56FD53D0" w14:textId="037226C9" w:rsidR="007E2C15" w:rsidRDefault="007E2C15" w:rsidP="004970E8">
      <w:pPr>
        <w:spacing w:after="0"/>
      </w:pPr>
      <w:r>
        <w:t xml:space="preserve">The East Twin aeration system has now been turned off until Spring 2019.  Tim mentioned that the Board will collectively need to make some decisions </w:t>
      </w:r>
      <w:r w:rsidR="00A94DBE">
        <w:t xml:space="preserve">on the future of the aeration system considering the conclusions made by RLS </w:t>
      </w:r>
      <w:r w:rsidR="002D5C05">
        <w:t xml:space="preserve">from </w:t>
      </w:r>
      <w:proofErr w:type="gramStart"/>
      <w:r w:rsidR="002D5C05">
        <w:t>their</w:t>
      </w:r>
      <w:r w:rsidR="00A94DBE">
        <w:t xml:space="preserve"> the</w:t>
      </w:r>
      <w:proofErr w:type="gramEnd"/>
      <w:r w:rsidR="00A94DBE">
        <w:t xml:space="preserve"> East Twin Water Clarity Study.</w:t>
      </w:r>
    </w:p>
    <w:p w14:paraId="613CCC8B" w14:textId="747FDD70" w:rsidR="00A94DBE" w:rsidRDefault="00A94DBE" w:rsidP="004970E8">
      <w:pPr>
        <w:spacing w:after="0"/>
      </w:pPr>
    </w:p>
    <w:p w14:paraId="685F15EF" w14:textId="40EB4799" w:rsidR="00A94DBE" w:rsidRDefault="00E24FF4" w:rsidP="004970E8">
      <w:pPr>
        <w:spacing w:after="0"/>
      </w:pPr>
      <w:r>
        <w:t>Bonnie has put together a one-</w:t>
      </w:r>
      <w:r w:rsidR="00A94DBE">
        <w:t xml:space="preserve">page communication </w:t>
      </w:r>
      <w:r>
        <w:t>to recruit new members to the TLPOA.  Dominic will distribute Bonnie’s draft to the Board for review and comments so it can be distributed in conjunction with the upcoming quarterly newsletter.</w:t>
      </w:r>
    </w:p>
    <w:p w14:paraId="15D7C8DF" w14:textId="1241BF26" w:rsidR="00A44717" w:rsidRDefault="00A44717" w:rsidP="004970E8">
      <w:pPr>
        <w:spacing w:after="0"/>
      </w:pPr>
    </w:p>
    <w:p w14:paraId="035E5B4C" w14:textId="4E95E31A" w:rsidR="00663680" w:rsidRPr="007913A2" w:rsidRDefault="00663680" w:rsidP="004970E8">
      <w:pPr>
        <w:spacing w:after="0"/>
        <w:rPr>
          <w:b/>
        </w:rPr>
      </w:pPr>
      <w:r w:rsidRPr="007913A2">
        <w:rPr>
          <w:b/>
        </w:rPr>
        <w:t>Go Around:</w:t>
      </w:r>
    </w:p>
    <w:p w14:paraId="52A58D2E" w14:textId="77777777" w:rsidR="00280717" w:rsidRDefault="00280717" w:rsidP="004970E8">
      <w:pPr>
        <w:spacing w:after="0"/>
      </w:pPr>
      <w:r>
        <w:t xml:space="preserve">It was suggested that Jennifer Jones from RLS attend our May 2019 General Membership Meeting to best explain the conclusions from the East Twin Water Clarity Study and to answer any questions from the membership thus giving more credibility than any individual Board member could provide.  Jennifer checked her calendar and said she could accommodate our request.  </w:t>
      </w:r>
    </w:p>
    <w:p w14:paraId="311ABC70" w14:textId="77777777" w:rsidR="00280717" w:rsidRDefault="00280717" w:rsidP="004970E8">
      <w:pPr>
        <w:spacing w:after="0"/>
      </w:pPr>
    </w:p>
    <w:p w14:paraId="66C684BA" w14:textId="4D46AF1B" w:rsidR="00280717" w:rsidRDefault="00280717" w:rsidP="004970E8">
      <w:pPr>
        <w:spacing w:after="0"/>
      </w:pPr>
      <w:r>
        <w:t xml:space="preserve">Dominic mentioned </w:t>
      </w:r>
      <w:bookmarkStart w:id="0" w:name="_GoBack"/>
      <w:bookmarkEnd w:id="0"/>
      <w:r>
        <w:t>the next quarterly newsletter would come out in December as opposed to November so we can incorporate information from the recent RLS East Twin Water Clarity Study.</w:t>
      </w:r>
      <w:r w:rsidR="001359D5">
        <w:t xml:space="preserve">  He would like to distribute a draft to the Board for careful review before publishing so we are all in agreement with the information we want to issue to the membership regarding the study.</w:t>
      </w:r>
    </w:p>
    <w:p w14:paraId="4772213F" w14:textId="007254C4" w:rsidR="004E39D1" w:rsidRDefault="004E39D1" w:rsidP="004970E8">
      <w:pPr>
        <w:spacing w:after="0"/>
      </w:pPr>
    </w:p>
    <w:p w14:paraId="1F4C266A" w14:textId="23A0065F" w:rsidR="003478D8" w:rsidRDefault="0073339E" w:rsidP="004970E8">
      <w:pPr>
        <w:spacing w:after="0"/>
      </w:pPr>
      <w:r>
        <w:t>Our n</w:t>
      </w:r>
      <w:r w:rsidR="003478D8">
        <w:t xml:space="preserve">ext </w:t>
      </w:r>
      <w:r>
        <w:t xml:space="preserve">regularly scheduled TLPOA Board </w:t>
      </w:r>
      <w:r w:rsidR="0030428C">
        <w:t>M</w:t>
      </w:r>
      <w:r w:rsidR="003478D8">
        <w:t xml:space="preserve">eeting is scheduled </w:t>
      </w:r>
      <w:r w:rsidR="00257E81">
        <w:t>for</w:t>
      </w:r>
      <w:r w:rsidR="00D94B03">
        <w:t xml:space="preserve"> </w:t>
      </w:r>
      <w:r>
        <w:t xml:space="preserve">Saturday, </w:t>
      </w:r>
      <w:r w:rsidR="005B6F51">
        <w:t>December</w:t>
      </w:r>
      <w:r w:rsidR="00D94B03">
        <w:t xml:space="preserve"> </w:t>
      </w:r>
      <w:r w:rsidR="005B6F51">
        <w:t>1</w:t>
      </w:r>
      <w:r w:rsidR="007913A2">
        <w:t xml:space="preserve"> </w:t>
      </w:r>
      <w:r w:rsidR="00D94B03">
        <w:t xml:space="preserve">at </w:t>
      </w:r>
      <w:r w:rsidR="00130CD0">
        <w:t>8:30 AM</w:t>
      </w:r>
      <w:r w:rsidR="005B6F51">
        <w:t xml:space="preserve">.  This meeting will be a teleconference.  </w:t>
      </w:r>
    </w:p>
    <w:p w14:paraId="476A7777" w14:textId="77777777" w:rsidR="006709CB" w:rsidRDefault="006709CB" w:rsidP="004970E8">
      <w:pPr>
        <w:spacing w:after="0"/>
      </w:pPr>
    </w:p>
    <w:p w14:paraId="5A75EA98" w14:textId="77777777" w:rsidR="006709CB" w:rsidRDefault="006709CB" w:rsidP="004970E8">
      <w:pPr>
        <w:spacing w:after="0"/>
      </w:pPr>
    </w:p>
    <w:p w14:paraId="78B5A54D" w14:textId="77777777" w:rsidR="006709CB" w:rsidRDefault="006709CB" w:rsidP="004970E8">
      <w:pPr>
        <w:spacing w:after="0"/>
      </w:pPr>
      <w:r>
        <w:t xml:space="preserve">Minutes prepared by </w:t>
      </w:r>
      <w:r w:rsidR="0073339E">
        <w:t xml:space="preserve">Tom Conquest </w:t>
      </w:r>
    </w:p>
    <w:p w14:paraId="6B93843D" w14:textId="77777777" w:rsidR="003478D8" w:rsidRDefault="003478D8" w:rsidP="004970E8">
      <w:pPr>
        <w:spacing w:after="0"/>
      </w:pPr>
    </w:p>
    <w:p w14:paraId="15450F60" w14:textId="77777777" w:rsidR="003478D8" w:rsidRDefault="003478D8" w:rsidP="004970E8">
      <w:pPr>
        <w:spacing w:after="0"/>
      </w:pPr>
    </w:p>
    <w:p w14:paraId="156B890E" w14:textId="77777777" w:rsidR="003478D8" w:rsidRDefault="003478D8" w:rsidP="004970E8">
      <w:pPr>
        <w:spacing w:after="0"/>
      </w:pPr>
    </w:p>
    <w:p w14:paraId="597593E2" w14:textId="77777777" w:rsidR="003478D8" w:rsidRDefault="003478D8" w:rsidP="004970E8">
      <w:pPr>
        <w:spacing w:after="0"/>
      </w:pPr>
    </w:p>
    <w:p w14:paraId="0EB72EFB" w14:textId="77777777" w:rsidR="00F106BF" w:rsidRDefault="00F106BF" w:rsidP="004970E8">
      <w:pPr>
        <w:spacing w:after="0"/>
      </w:pPr>
    </w:p>
    <w:p w14:paraId="2491F98D" w14:textId="77777777" w:rsidR="00F106BF" w:rsidRDefault="00F106BF" w:rsidP="004970E8">
      <w:pPr>
        <w:spacing w:after="0"/>
      </w:pPr>
    </w:p>
    <w:p w14:paraId="0F1F49B4" w14:textId="77777777" w:rsidR="00F106BF" w:rsidRDefault="00F106BF" w:rsidP="004970E8">
      <w:pPr>
        <w:spacing w:after="0"/>
      </w:pPr>
    </w:p>
    <w:sectPr w:rsidR="00F1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20"/>
    <w:multiLevelType w:val="hybridMultilevel"/>
    <w:tmpl w:val="9B2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2DD0"/>
    <w:multiLevelType w:val="hybridMultilevel"/>
    <w:tmpl w:val="8FD42C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E2CDC"/>
    <w:multiLevelType w:val="hybridMultilevel"/>
    <w:tmpl w:val="82A0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80ECF"/>
    <w:multiLevelType w:val="hybridMultilevel"/>
    <w:tmpl w:val="398ADF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3791E"/>
    <w:multiLevelType w:val="hybridMultilevel"/>
    <w:tmpl w:val="A78E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92ACE"/>
    <w:multiLevelType w:val="multilevel"/>
    <w:tmpl w:val="EE724B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ABD4E74"/>
    <w:multiLevelType w:val="hybridMultilevel"/>
    <w:tmpl w:val="E06C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46FA1"/>
    <w:multiLevelType w:val="hybridMultilevel"/>
    <w:tmpl w:val="61987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F783E"/>
    <w:multiLevelType w:val="hybridMultilevel"/>
    <w:tmpl w:val="45BE1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45AED"/>
    <w:multiLevelType w:val="hybridMultilevel"/>
    <w:tmpl w:val="2320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A3FF3"/>
    <w:multiLevelType w:val="hybridMultilevel"/>
    <w:tmpl w:val="1D86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C44F0"/>
    <w:multiLevelType w:val="hybridMultilevel"/>
    <w:tmpl w:val="DA521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318FA"/>
    <w:multiLevelType w:val="hybridMultilevel"/>
    <w:tmpl w:val="273EC8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D52571"/>
    <w:multiLevelType w:val="hybridMultilevel"/>
    <w:tmpl w:val="199E0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FF3A43"/>
    <w:multiLevelType w:val="hybridMultilevel"/>
    <w:tmpl w:val="C4FC78FA"/>
    <w:lvl w:ilvl="0" w:tplc="36F4A556">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D67F5"/>
    <w:multiLevelType w:val="hybridMultilevel"/>
    <w:tmpl w:val="F4BE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D11EC"/>
    <w:multiLevelType w:val="hybridMultilevel"/>
    <w:tmpl w:val="7A1A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3"/>
  </w:num>
  <w:num w:numId="5">
    <w:abstractNumId w:val="2"/>
  </w:num>
  <w:num w:numId="6">
    <w:abstractNumId w:val="8"/>
  </w:num>
  <w:num w:numId="7">
    <w:abstractNumId w:val="4"/>
  </w:num>
  <w:num w:numId="8">
    <w:abstractNumId w:val="10"/>
  </w:num>
  <w:num w:numId="9">
    <w:abstractNumId w:val="13"/>
  </w:num>
  <w:num w:numId="10">
    <w:abstractNumId w:val="9"/>
  </w:num>
  <w:num w:numId="11">
    <w:abstractNumId w:val="7"/>
  </w:num>
  <w:num w:numId="12">
    <w:abstractNumId w:val="0"/>
  </w:num>
  <w:num w:numId="13">
    <w:abstractNumId w:val="6"/>
  </w:num>
  <w:num w:numId="14">
    <w:abstractNumId w:val="16"/>
  </w:num>
  <w:num w:numId="15">
    <w:abstractNumId w:val="11"/>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E8"/>
    <w:rsid w:val="00004D33"/>
    <w:rsid w:val="00006CFE"/>
    <w:rsid w:val="00011651"/>
    <w:rsid w:val="0002124D"/>
    <w:rsid w:val="000213AD"/>
    <w:rsid w:val="000237C8"/>
    <w:rsid w:val="0002785B"/>
    <w:rsid w:val="00034D9D"/>
    <w:rsid w:val="00035BBF"/>
    <w:rsid w:val="00046AD6"/>
    <w:rsid w:val="00047535"/>
    <w:rsid w:val="00060368"/>
    <w:rsid w:val="00066399"/>
    <w:rsid w:val="00066E17"/>
    <w:rsid w:val="000709BB"/>
    <w:rsid w:val="00073226"/>
    <w:rsid w:val="000805AE"/>
    <w:rsid w:val="00080A37"/>
    <w:rsid w:val="00081E77"/>
    <w:rsid w:val="00084F40"/>
    <w:rsid w:val="00086FD9"/>
    <w:rsid w:val="00092059"/>
    <w:rsid w:val="00096802"/>
    <w:rsid w:val="000B0B23"/>
    <w:rsid w:val="000C01D9"/>
    <w:rsid w:val="000C48C9"/>
    <w:rsid w:val="000C67B6"/>
    <w:rsid w:val="000D218F"/>
    <w:rsid w:val="000D2C09"/>
    <w:rsid w:val="000D4043"/>
    <w:rsid w:val="000D5E02"/>
    <w:rsid w:val="000D769A"/>
    <w:rsid w:val="000E7D6A"/>
    <w:rsid w:val="000F6364"/>
    <w:rsid w:val="000F67AA"/>
    <w:rsid w:val="00105716"/>
    <w:rsid w:val="00114E44"/>
    <w:rsid w:val="00117159"/>
    <w:rsid w:val="0011739A"/>
    <w:rsid w:val="0012094A"/>
    <w:rsid w:val="00120B1F"/>
    <w:rsid w:val="00125137"/>
    <w:rsid w:val="001251DA"/>
    <w:rsid w:val="00130CD0"/>
    <w:rsid w:val="00131E92"/>
    <w:rsid w:val="001359D5"/>
    <w:rsid w:val="0013611B"/>
    <w:rsid w:val="001430D5"/>
    <w:rsid w:val="00152CB6"/>
    <w:rsid w:val="0016362F"/>
    <w:rsid w:val="00165CE1"/>
    <w:rsid w:val="00170615"/>
    <w:rsid w:val="00170D85"/>
    <w:rsid w:val="00176969"/>
    <w:rsid w:val="001772BA"/>
    <w:rsid w:val="00182806"/>
    <w:rsid w:val="00182C7D"/>
    <w:rsid w:val="00183CE9"/>
    <w:rsid w:val="00184D12"/>
    <w:rsid w:val="00187088"/>
    <w:rsid w:val="00191C47"/>
    <w:rsid w:val="0019426B"/>
    <w:rsid w:val="001A37EB"/>
    <w:rsid w:val="001A3A44"/>
    <w:rsid w:val="001B142D"/>
    <w:rsid w:val="001B6ED5"/>
    <w:rsid w:val="001B7562"/>
    <w:rsid w:val="001C6FBC"/>
    <w:rsid w:val="001D097A"/>
    <w:rsid w:val="001D2C6D"/>
    <w:rsid w:val="001D3903"/>
    <w:rsid w:val="001E0B35"/>
    <w:rsid w:val="001E115D"/>
    <w:rsid w:val="001E136D"/>
    <w:rsid w:val="001E1C02"/>
    <w:rsid w:val="001E2A18"/>
    <w:rsid w:val="001E2C11"/>
    <w:rsid w:val="001E3120"/>
    <w:rsid w:val="001E564B"/>
    <w:rsid w:val="001F7D72"/>
    <w:rsid w:val="00213618"/>
    <w:rsid w:val="00222794"/>
    <w:rsid w:val="0022730A"/>
    <w:rsid w:val="002309DA"/>
    <w:rsid w:val="00233220"/>
    <w:rsid w:val="00233B94"/>
    <w:rsid w:val="002344BF"/>
    <w:rsid w:val="002346F9"/>
    <w:rsid w:val="00236C25"/>
    <w:rsid w:val="002466AB"/>
    <w:rsid w:val="00257950"/>
    <w:rsid w:val="00257E81"/>
    <w:rsid w:val="002638A1"/>
    <w:rsid w:val="00263932"/>
    <w:rsid w:val="0026506A"/>
    <w:rsid w:val="00274AE0"/>
    <w:rsid w:val="00280717"/>
    <w:rsid w:val="002833B5"/>
    <w:rsid w:val="00284F15"/>
    <w:rsid w:val="002852E3"/>
    <w:rsid w:val="00285946"/>
    <w:rsid w:val="002906F2"/>
    <w:rsid w:val="002A410E"/>
    <w:rsid w:val="002A737C"/>
    <w:rsid w:val="002B1023"/>
    <w:rsid w:val="002B2E9E"/>
    <w:rsid w:val="002B42DE"/>
    <w:rsid w:val="002B4BCF"/>
    <w:rsid w:val="002B52D1"/>
    <w:rsid w:val="002C119B"/>
    <w:rsid w:val="002C1418"/>
    <w:rsid w:val="002D230F"/>
    <w:rsid w:val="002D2AEC"/>
    <w:rsid w:val="002D2B6D"/>
    <w:rsid w:val="002D5C05"/>
    <w:rsid w:val="002E4211"/>
    <w:rsid w:val="002E7E63"/>
    <w:rsid w:val="00300C2C"/>
    <w:rsid w:val="00302A9F"/>
    <w:rsid w:val="0030428C"/>
    <w:rsid w:val="003133DF"/>
    <w:rsid w:val="00322E0F"/>
    <w:rsid w:val="00331ECB"/>
    <w:rsid w:val="00344C99"/>
    <w:rsid w:val="003478D8"/>
    <w:rsid w:val="00350401"/>
    <w:rsid w:val="00353ADE"/>
    <w:rsid w:val="00357B7B"/>
    <w:rsid w:val="00362CE2"/>
    <w:rsid w:val="003661F1"/>
    <w:rsid w:val="003714D4"/>
    <w:rsid w:val="0037378D"/>
    <w:rsid w:val="003759DE"/>
    <w:rsid w:val="003817CB"/>
    <w:rsid w:val="00381F95"/>
    <w:rsid w:val="003846AB"/>
    <w:rsid w:val="00395CA8"/>
    <w:rsid w:val="003A4C77"/>
    <w:rsid w:val="003A609B"/>
    <w:rsid w:val="003C6831"/>
    <w:rsid w:val="003D0AC7"/>
    <w:rsid w:val="003D7070"/>
    <w:rsid w:val="003E318F"/>
    <w:rsid w:val="003E611F"/>
    <w:rsid w:val="003E700E"/>
    <w:rsid w:val="003F12CF"/>
    <w:rsid w:val="003F5300"/>
    <w:rsid w:val="00400DFA"/>
    <w:rsid w:val="004035D8"/>
    <w:rsid w:val="00403FF1"/>
    <w:rsid w:val="004046EA"/>
    <w:rsid w:val="00405AF7"/>
    <w:rsid w:val="00405EA6"/>
    <w:rsid w:val="00406260"/>
    <w:rsid w:val="004069F7"/>
    <w:rsid w:val="00411054"/>
    <w:rsid w:val="00424BDF"/>
    <w:rsid w:val="004259F4"/>
    <w:rsid w:val="00434A70"/>
    <w:rsid w:val="00435356"/>
    <w:rsid w:val="0043675B"/>
    <w:rsid w:val="004368A8"/>
    <w:rsid w:val="004418B7"/>
    <w:rsid w:val="00442B31"/>
    <w:rsid w:val="00454856"/>
    <w:rsid w:val="00454B5C"/>
    <w:rsid w:val="004579B7"/>
    <w:rsid w:val="00463118"/>
    <w:rsid w:val="00465E90"/>
    <w:rsid w:val="00470ED2"/>
    <w:rsid w:val="00471C87"/>
    <w:rsid w:val="004774CB"/>
    <w:rsid w:val="004777FE"/>
    <w:rsid w:val="0048176D"/>
    <w:rsid w:val="0048430C"/>
    <w:rsid w:val="00490895"/>
    <w:rsid w:val="00491F36"/>
    <w:rsid w:val="00493C00"/>
    <w:rsid w:val="00495B1D"/>
    <w:rsid w:val="004970E8"/>
    <w:rsid w:val="004A1559"/>
    <w:rsid w:val="004A72E7"/>
    <w:rsid w:val="004B161E"/>
    <w:rsid w:val="004B7C66"/>
    <w:rsid w:val="004C71B2"/>
    <w:rsid w:val="004D129A"/>
    <w:rsid w:val="004D4F49"/>
    <w:rsid w:val="004D7585"/>
    <w:rsid w:val="004E2065"/>
    <w:rsid w:val="004E39D1"/>
    <w:rsid w:val="004F0250"/>
    <w:rsid w:val="004F23DA"/>
    <w:rsid w:val="0050078A"/>
    <w:rsid w:val="005015A7"/>
    <w:rsid w:val="005030E5"/>
    <w:rsid w:val="00504A17"/>
    <w:rsid w:val="00514C21"/>
    <w:rsid w:val="0051521A"/>
    <w:rsid w:val="00521055"/>
    <w:rsid w:val="00525A15"/>
    <w:rsid w:val="00527594"/>
    <w:rsid w:val="0053064E"/>
    <w:rsid w:val="0053684B"/>
    <w:rsid w:val="00541001"/>
    <w:rsid w:val="00542379"/>
    <w:rsid w:val="00542EAE"/>
    <w:rsid w:val="00543F91"/>
    <w:rsid w:val="00546415"/>
    <w:rsid w:val="00547D71"/>
    <w:rsid w:val="00554896"/>
    <w:rsid w:val="00557D85"/>
    <w:rsid w:val="00561839"/>
    <w:rsid w:val="00564030"/>
    <w:rsid w:val="00564507"/>
    <w:rsid w:val="00566CC4"/>
    <w:rsid w:val="00573EF1"/>
    <w:rsid w:val="005757FA"/>
    <w:rsid w:val="005817ED"/>
    <w:rsid w:val="005945F3"/>
    <w:rsid w:val="00595157"/>
    <w:rsid w:val="00595B3C"/>
    <w:rsid w:val="00596442"/>
    <w:rsid w:val="005A447A"/>
    <w:rsid w:val="005A4A5A"/>
    <w:rsid w:val="005A4B1F"/>
    <w:rsid w:val="005B2F60"/>
    <w:rsid w:val="005B4F18"/>
    <w:rsid w:val="005B6F51"/>
    <w:rsid w:val="005C2080"/>
    <w:rsid w:val="005D06D9"/>
    <w:rsid w:val="005D35BA"/>
    <w:rsid w:val="005E0F47"/>
    <w:rsid w:val="005E657A"/>
    <w:rsid w:val="005E7D29"/>
    <w:rsid w:val="005F1142"/>
    <w:rsid w:val="006061B2"/>
    <w:rsid w:val="006079D0"/>
    <w:rsid w:val="00607E11"/>
    <w:rsid w:val="00613DE1"/>
    <w:rsid w:val="006153A2"/>
    <w:rsid w:val="00627E6B"/>
    <w:rsid w:val="00632E71"/>
    <w:rsid w:val="00634A29"/>
    <w:rsid w:val="00634C58"/>
    <w:rsid w:val="0064275B"/>
    <w:rsid w:val="00643A89"/>
    <w:rsid w:val="00654B7C"/>
    <w:rsid w:val="006614BE"/>
    <w:rsid w:val="00661CF3"/>
    <w:rsid w:val="00662E43"/>
    <w:rsid w:val="00663680"/>
    <w:rsid w:val="00663856"/>
    <w:rsid w:val="00664302"/>
    <w:rsid w:val="006709CB"/>
    <w:rsid w:val="00672484"/>
    <w:rsid w:val="006823BD"/>
    <w:rsid w:val="00685683"/>
    <w:rsid w:val="00685D33"/>
    <w:rsid w:val="006862F8"/>
    <w:rsid w:val="006941BF"/>
    <w:rsid w:val="006A2F21"/>
    <w:rsid w:val="006B39D7"/>
    <w:rsid w:val="006B6602"/>
    <w:rsid w:val="006C3DA2"/>
    <w:rsid w:val="006D6940"/>
    <w:rsid w:val="006E76D4"/>
    <w:rsid w:val="006E7CA8"/>
    <w:rsid w:val="00701C1F"/>
    <w:rsid w:val="0070229A"/>
    <w:rsid w:val="007246D6"/>
    <w:rsid w:val="0072530A"/>
    <w:rsid w:val="00726DB7"/>
    <w:rsid w:val="00730F7B"/>
    <w:rsid w:val="00731BD8"/>
    <w:rsid w:val="00732F74"/>
    <w:rsid w:val="0073339E"/>
    <w:rsid w:val="007342AB"/>
    <w:rsid w:val="00735B38"/>
    <w:rsid w:val="0073626F"/>
    <w:rsid w:val="00736F1A"/>
    <w:rsid w:val="00744BA5"/>
    <w:rsid w:val="00751475"/>
    <w:rsid w:val="0075333D"/>
    <w:rsid w:val="00754D5F"/>
    <w:rsid w:val="00773CC7"/>
    <w:rsid w:val="00783DD0"/>
    <w:rsid w:val="0078796E"/>
    <w:rsid w:val="0079054D"/>
    <w:rsid w:val="00790842"/>
    <w:rsid w:val="007913A2"/>
    <w:rsid w:val="007955DE"/>
    <w:rsid w:val="007A02FE"/>
    <w:rsid w:val="007A4C03"/>
    <w:rsid w:val="007A63A0"/>
    <w:rsid w:val="007A7009"/>
    <w:rsid w:val="007A7ECB"/>
    <w:rsid w:val="007B0601"/>
    <w:rsid w:val="007B23CB"/>
    <w:rsid w:val="007B5C0C"/>
    <w:rsid w:val="007B69F2"/>
    <w:rsid w:val="007C14FB"/>
    <w:rsid w:val="007C5624"/>
    <w:rsid w:val="007D2EDD"/>
    <w:rsid w:val="007D7F7E"/>
    <w:rsid w:val="007E0C3C"/>
    <w:rsid w:val="007E2C15"/>
    <w:rsid w:val="007E3178"/>
    <w:rsid w:val="007E7481"/>
    <w:rsid w:val="007F03BE"/>
    <w:rsid w:val="007F0459"/>
    <w:rsid w:val="00807CE0"/>
    <w:rsid w:val="0081098E"/>
    <w:rsid w:val="0081681C"/>
    <w:rsid w:val="008308F3"/>
    <w:rsid w:val="00831047"/>
    <w:rsid w:val="0083684B"/>
    <w:rsid w:val="0084072C"/>
    <w:rsid w:val="00842967"/>
    <w:rsid w:val="00843C46"/>
    <w:rsid w:val="00844DFC"/>
    <w:rsid w:val="00846631"/>
    <w:rsid w:val="00850359"/>
    <w:rsid w:val="00851743"/>
    <w:rsid w:val="00860AFB"/>
    <w:rsid w:val="00861029"/>
    <w:rsid w:val="008652A6"/>
    <w:rsid w:val="00865AD0"/>
    <w:rsid w:val="00865EB6"/>
    <w:rsid w:val="00870BF4"/>
    <w:rsid w:val="00871DF3"/>
    <w:rsid w:val="0087342A"/>
    <w:rsid w:val="00876D00"/>
    <w:rsid w:val="00883283"/>
    <w:rsid w:val="0088338F"/>
    <w:rsid w:val="00883EA5"/>
    <w:rsid w:val="008846CD"/>
    <w:rsid w:val="008945AE"/>
    <w:rsid w:val="008968C4"/>
    <w:rsid w:val="008B462D"/>
    <w:rsid w:val="008C4166"/>
    <w:rsid w:val="008C4D00"/>
    <w:rsid w:val="008C5BDB"/>
    <w:rsid w:val="008D1FDE"/>
    <w:rsid w:val="008D6403"/>
    <w:rsid w:val="008D6B4B"/>
    <w:rsid w:val="008D7E58"/>
    <w:rsid w:val="008E0FA9"/>
    <w:rsid w:val="008E5F48"/>
    <w:rsid w:val="008F2542"/>
    <w:rsid w:val="008F2FD9"/>
    <w:rsid w:val="008F4D72"/>
    <w:rsid w:val="009071C5"/>
    <w:rsid w:val="00912523"/>
    <w:rsid w:val="00913693"/>
    <w:rsid w:val="00914296"/>
    <w:rsid w:val="009146D3"/>
    <w:rsid w:val="00915343"/>
    <w:rsid w:val="0092027C"/>
    <w:rsid w:val="00924204"/>
    <w:rsid w:val="00925148"/>
    <w:rsid w:val="00933BBA"/>
    <w:rsid w:val="00940357"/>
    <w:rsid w:val="009410B0"/>
    <w:rsid w:val="00945098"/>
    <w:rsid w:val="0095538B"/>
    <w:rsid w:val="009567DF"/>
    <w:rsid w:val="00960EA5"/>
    <w:rsid w:val="009619F4"/>
    <w:rsid w:val="0097187E"/>
    <w:rsid w:val="00973CE4"/>
    <w:rsid w:val="00974335"/>
    <w:rsid w:val="00975CDE"/>
    <w:rsid w:val="00975D37"/>
    <w:rsid w:val="00980811"/>
    <w:rsid w:val="009841C2"/>
    <w:rsid w:val="0099214B"/>
    <w:rsid w:val="009A08A7"/>
    <w:rsid w:val="009B007B"/>
    <w:rsid w:val="009B05CC"/>
    <w:rsid w:val="009B17B5"/>
    <w:rsid w:val="009B1EC1"/>
    <w:rsid w:val="009B7DBE"/>
    <w:rsid w:val="009C0A70"/>
    <w:rsid w:val="009C3260"/>
    <w:rsid w:val="009D1686"/>
    <w:rsid w:val="009D1F04"/>
    <w:rsid w:val="009D4CD2"/>
    <w:rsid w:val="009E0157"/>
    <w:rsid w:val="009E3EAE"/>
    <w:rsid w:val="009E4FBE"/>
    <w:rsid w:val="009E6B06"/>
    <w:rsid w:val="009F0717"/>
    <w:rsid w:val="009F1F5C"/>
    <w:rsid w:val="00A07677"/>
    <w:rsid w:val="00A1187E"/>
    <w:rsid w:val="00A11B25"/>
    <w:rsid w:val="00A12672"/>
    <w:rsid w:val="00A15310"/>
    <w:rsid w:val="00A154BE"/>
    <w:rsid w:val="00A24405"/>
    <w:rsid w:val="00A2468C"/>
    <w:rsid w:val="00A347D5"/>
    <w:rsid w:val="00A400B7"/>
    <w:rsid w:val="00A410C2"/>
    <w:rsid w:val="00A437EE"/>
    <w:rsid w:val="00A44717"/>
    <w:rsid w:val="00A45398"/>
    <w:rsid w:val="00A46896"/>
    <w:rsid w:val="00A538DD"/>
    <w:rsid w:val="00A5479D"/>
    <w:rsid w:val="00A56484"/>
    <w:rsid w:val="00A62CA7"/>
    <w:rsid w:val="00A65DFD"/>
    <w:rsid w:val="00A70ABF"/>
    <w:rsid w:val="00A73896"/>
    <w:rsid w:val="00A76202"/>
    <w:rsid w:val="00A7679F"/>
    <w:rsid w:val="00A76F9B"/>
    <w:rsid w:val="00A77D82"/>
    <w:rsid w:val="00A81CE4"/>
    <w:rsid w:val="00A823C6"/>
    <w:rsid w:val="00A861BD"/>
    <w:rsid w:val="00A91782"/>
    <w:rsid w:val="00A936A6"/>
    <w:rsid w:val="00A94DBE"/>
    <w:rsid w:val="00A94E87"/>
    <w:rsid w:val="00AB2179"/>
    <w:rsid w:val="00AB4AA2"/>
    <w:rsid w:val="00AC0284"/>
    <w:rsid w:val="00AC39D6"/>
    <w:rsid w:val="00AC3D47"/>
    <w:rsid w:val="00AC42C9"/>
    <w:rsid w:val="00AD767F"/>
    <w:rsid w:val="00AE4416"/>
    <w:rsid w:val="00AE63B6"/>
    <w:rsid w:val="00AE7570"/>
    <w:rsid w:val="00AE7DB9"/>
    <w:rsid w:val="00AF24CC"/>
    <w:rsid w:val="00AF4148"/>
    <w:rsid w:val="00AF5949"/>
    <w:rsid w:val="00AF6FFF"/>
    <w:rsid w:val="00B01A80"/>
    <w:rsid w:val="00B04307"/>
    <w:rsid w:val="00B127F4"/>
    <w:rsid w:val="00B131AA"/>
    <w:rsid w:val="00B13D45"/>
    <w:rsid w:val="00B22899"/>
    <w:rsid w:val="00B228DE"/>
    <w:rsid w:val="00B31F4F"/>
    <w:rsid w:val="00B375ED"/>
    <w:rsid w:val="00B40166"/>
    <w:rsid w:val="00B41976"/>
    <w:rsid w:val="00B439BC"/>
    <w:rsid w:val="00B44B11"/>
    <w:rsid w:val="00B46BA9"/>
    <w:rsid w:val="00B505A3"/>
    <w:rsid w:val="00B57E56"/>
    <w:rsid w:val="00B6121B"/>
    <w:rsid w:val="00B62125"/>
    <w:rsid w:val="00B62F62"/>
    <w:rsid w:val="00B64CBB"/>
    <w:rsid w:val="00B674B4"/>
    <w:rsid w:val="00B71E4C"/>
    <w:rsid w:val="00B75C81"/>
    <w:rsid w:val="00B809DA"/>
    <w:rsid w:val="00B844D0"/>
    <w:rsid w:val="00B852F3"/>
    <w:rsid w:val="00B85324"/>
    <w:rsid w:val="00B9674A"/>
    <w:rsid w:val="00BA16D8"/>
    <w:rsid w:val="00BA38CF"/>
    <w:rsid w:val="00BA63D7"/>
    <w:rsid w:val="00BB065B"/>
    <w:rsid w:val="00BC50BE"/>
    <w:rsid w:val="00BD56CA"/>
    <w:rsid w:val="00BE09E7"/>
    <w:rsid w:val="00BE2E47"/>
    <w:rsid w:val="00BE3012"/>
    <w:rsid w:val="00BE661B"/>
    <w:rsid w:val="00BE704E"/>
    <w:rsid w:val="00BF2888"/>
    <w:rsid w:val="00BF7A52"/>
    <w:rsid w:val="00C034EA"/>
    <w:rsid w:val="00C051AC"/>
    <w:rsid w:val="00C0642E"/>
    <w:rsid w:val="00C06B97"/>
    <w:rsid w:val="00C1013B"/>
    <w:rsid w:val="00C11674"/>
    <w:rsid w:val="00C21BE3"/>
    <w:rsid w:val="00C253C9"/>
    <w:rsid w:val="00C3115C"/>
    <w:rsid w:val="00C32C78"/>
    <w:rsid w:val="00C46677"/>
    <w:rsid w:val="00C467B1"/>
    <w:rsid w:val="00C47629"/>
    <w:rsid w:val="00C61A29"/>
    <w:rsid w:val="00C6218E"/>
    <w:rsid w:val="00C64BD7"/>
    <w:rsid w:val="00C6716E"/>
    <w:rsid w:val="00C6794B"/>
    <w:rsid w:val="00C80B5A"/>
    <w:rsid w:val="00C81D7F"/>
    <w:rsid w:val="00C964DD"/>
    <w:rsid w:val="00C97E8F"/>
    <w:rsid w:val="00CA2714"/>
    <w:rsid w:val="00CA3581"/>
    <w:rsid w:val="00CA49DA"/>
    <w:rsid w:val="00CA4D20"/>
    <w:rsid w:val="00CB122B"/>
    <w:rsid w:val="00CB23C0"/>
    <w:rsid w:val="00CB69E4"/>
    <w:rsid w:val="00CC3472"/>
    <w:rsid w:val="00CC3F39"/>
    <w:rsid w:val="00CC6DB9"/>
    <w:rsid w:val="00CC6E8C"/>
    <w:rsid w:val="00CD0520"/>
    <w:rsid w:val="00CD26E3"/>
    <w:rsid w:val="00CD389B"/>
    <w:rsid w:val="00CD49CF"/>
    <w:rsid w:val="00CE1FF3"/>
    <w:rsid w:val="00CE36CB"/>
    <w:rsid w:val="00CE765E"/>
    <w:rsid w:val="00CE7E03"/>
    <w:rsid w:val="00CE7FD3"/>
    <w:rsid w:val="00CF277A"/>
    <w:rsid w:val="00CF2E78"/>
    <w:rsid w:val="00CF31C2"/>
    <w:rsid w:val="00CF59F6"/>
    <w:rsid w:val="00D01B44"/>
    <w:rsid w:val="00D0366F"/>
    <w:rsid w:val="00D07720"/>
    <w:rsid w:val="00D144C8"/>
    <w:rsid w:val="00D1659B"/>
    <w:rsid w:val="00D22A2B"/>
    <w:rsid w:val="00D323A8"/>
    <w:rsid w:val="00D5005C"/>
    <w:rsid w:val="00D54CC1"/>
    <w:rsid w:val="00D62DC7"/>
    <w:rsid w:val="00D65332"/>
    <w:rsid w:val="00D65649"/>
    <w:rsid w:val="00D75310"/>
    <w:rsid w:val="00D7787B"/>
    <w:rsid w:val="00D94B03"/>
    <w:rsid w:val="00D97294"/>
    <w:rsid w:val="00DA4D62"/>
    <w:rsid w:val="00DA53C5"/>
    <w:rsid w:val="00DA7C42"/>
    <w:rsid w:val="00DB2ACF"/>
    <w:rsid w:val="00DB302A"/>
    <w:rsid w:val="00DB5F15"/>
    <w:rsid w:val="00DC4CDF"/>
    <w:rsid w:val="00DD0EF0"/>
    <w:rsid w:val="00DD55C1"/>
    <w:rsid w:val="00DE0097"/>
    <w:rsid w:val="00DE00D4"/>
    <w:rsid w:val="00DE3091"/>
    <w:rsid w:val="00DE3E59"/>
    <w:rsid w:val="00DE6C00"/>
    <w:rsid w:val="00DE7AEC"/>
    <w:rsid w:val="00DF199F"/>
    <w:rsid w:val="00DF2C8E"/>
    <w:rsid w:val="00DF32DB"/>
    <w:rsid w:val="00DF42AF"/>
    <w:rsid w:val="00DF5B7F"/>
    <w:rsid w:val="00E02E9D"/>
    <w:rsid w:val="00E12118"/>
    <w:rsid w:val="00E139B1"/>
    <w:rsid w:val="00E14692"/>
    <w:rsid w:val="00E24FF4"/>
    <w:rsid w:val="00E270C0"/>
    <w:rsid w:val="00E27D93"/>
    <w:rsid w:val="00E346ED"/>
    <w:rsid w:val="00E3642F"/>
    <w:rsid w:val="00E43E67"/>
    <w:rsid w:val="00E44BA5"/>
    <w:rsid w:val="00E47492"/>
    <w:rsid w:val="00E476A4"/>
    <w:rsid w:val="00E5326B"/>
    <w:rsid w:val="00E539EB"/>
    <w:rsid w:val="00E55591"/>
    <w:rsid w:val="00E55C72"/>
    <w:rsid w:val="00E565CF"/>
    <w:rsid w:val="00E605FE"/>
    <w:rsid w:val="00E63BEB"/>
    <w:rsid w:val="00E65F3E"/>
    <w:rsid w:val="00E74497"/>
    <w:rsid w:val="00E74B13"/>
    <w:rsid w:val="00E814DA"/>
    <w:rsid w:val="00E86CB3"/>
    <w:rsid w:val="00E900B0"/>
    <w:rsid w:val="00E9655C"/>
    <w:rsid w:val="00EA1B29"/>
    <w:rsid w:val="00EA7BB2"/>
    <w:rsid w:val="00EB0160"/>
    <w:rsid w:val="00EB35E9"/>
    <w:rsid w:val="00EB561D"/>
    <w:rsid w:val="00EB6497"/>
    <w:rsid w:val="00EB6F49"/>
    <w:rsid w:val="00EC57FD"/>
    <w:rsid w:val="00EE6916"/>
    <w:rsid w:val="00EF2691"/>
    <w:rsid w:val="00EF27A0"/>
    <w:rsid w:val="00EF344C"/>
    <w:rsid w:val="00EF54F2"/>
    <w:rsid w:val="00EF70F3"/>
    <w:rsid w:val="00EF7CB2"/>
    <w:rsid w:val="00F106BF"/>
    <w:rsid w:val="00F132E2"/>
    <w:rsid w:val="00F3022D"/>
    <w:rsid w:val="00F41E90"/>
    <w:rsid w:val="00F53D6E"/>
    <w:rsid w:val="00F545C8"/>
    <w:rsid w:val="00F60D5D"/>
    <w:rsid w:val="00F74AC9"/>
    <w:rsid w:val="00F80DFD"/>
    <w:rsid w:val="00F834B7"/>
    <w:rsid w:val="00F92003"/>
    <w:rsid w:val="00F93E1D"/>
    <w:rsid w:val="00F94080"/>
    <w:rsid w:val="00FA3B04"/>
    <w:rsid w:val="00FA42E2"/>
    <w:rsid w:val="00FB2536"/>
    <w:rsid w:val="00FB44FD"/>
    <w:rsid w:val="00FC0944"/>
    <w:rsid w:val="00FC18D9"/>
    <w:rsid w:val="00FC7280"/>
    <w:rsid w:val="00FD021B"/>
    <w:rsid w:val="00FD5517"/>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261"/>
  <w15:docId w15:val="{3B5245BA-D8BF-49C2-8A57-98B874A9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Manzi</dc:creator>
  <cp:keywords/>
  <dc:description/>
  <cp:lastModifiedBy>Tom Conquest</cp:lastModifiedBy>
  <cp:revision>425</cp:revision>
  <cp:lastPrinted>2016-09-26T14:31:00Z</cp:lastPrinted>
  <dcterms:created xsi:type="dcterms:W3CDTF">2017-03-30T00:32:00Z</dcterms:created>
  <dcterms:modified xsi:type="dcterms:W3CDTF">2018-10-31T02:18:00Z</dcterms:modified>
</cp:coreProperties>
</file>